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61E" w:rsidRPr="0026361E" w:rsidRDefault="0026361E" w:rsidP="0026361E">
      <w:pPr>
        <w:ind w:left="400" w:hanging="400"/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 w:rsidRPr="0026361E">
        <w:rPr>
          <w:noProof/>
          <w:lang w:eastAsia="ru-RU"/>
        </w:rPr>
        <w:drawing>
          <wp:inline distT="0" distB="0" distL="19050" distR="0" wp14:anchorId="5AA721F5" wp14:editId="58CE9B41">
            <wp:extent cx="438150" cy="685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361E" w:rsidRPr="0026361E" w:rsidRDefault="0026361E" w:rsidP="0026361E">
      <w:pPr>
        <w:ind w:left="400" w:hanging="400"/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 w:rsidRPr="0026361E">
        <w:rPr>
          <w:rFonts w:ascii="Arial" w:hAnsi="Arial" w:cs="Arial"/>
          <w:b/>
          <w:caps/>
          <w:spacing w:val="30"/>
          <w:sz w:val="32"/>
          <w:szCs w:val="32"/>
        </w:rPr>
        <w:t xml:space="preserve">Администрация </w:t>
      </w:r>
      <w:r w:rsidRPr="0026361E">
        <w:rPr>
          <w:rFonts w:ascii="Arial" w:hAnsi="Arial" w:cs="Arial"/>
          <w:b/>
          <w:caps/>
          <w:spacing w:val="30"/>
          <w:sz w:val="32"/>
          <w:szCs w:val="32"/>
        </w:rPr>
        <w:br/>
        <w:t>Уватского муниципального района</w:t>
      </w:r>
    </w:p>
    <w:p w:rsidR="0026361E" w:rsidRPr="0026361E" w:rsidRDefault="00DE695B" w:rsidP="0026361E">
      <w:pPr>
        <w:spacing w:before="240"/>
        <w:ind w:left="400" w:hanging="400"/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>
        <w:rPr>
          <w:rFonts w:ascii="Arial" w:hAnsi="Arial" w:cs="Arial"/>
          <w:b/>
          <w:caps/>
          <w:spacing w:val="30"/>
          <w:sz w:val="32"/>
          <w:szCs w:val="32"/>
        </w:rPr>
        <w:t>постановление</w:t>
      </w:r>
    </w:p>
    <w:p w:rsidR="0026361E" w:rsidRPr="0026361E" w:rsidRDefault="0026361E" w:rsidP="0026361E">
      <w:pPr>
        <w:spacing w:before="240"/>
        <w:ind w:left="400" w:hanging="400"/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</w:p>
    <w:p w:rsidR="0026361E" w:rsidRPr="0026361E" w:rsidRDefault="0026361E" w:rsidP="0026361E">
      <w:pPr>
        <w:ind w:left="400" w:hanging="400"/>
        <w:jc w:val="center"/>
        <w:rPr>
          <w:rFonts w:ascii="Arial" w:hAnsi="Arial" w:cs="Arial"/>
          <w:b/>
          <w:caps/>
          <w:spacing w:val="30"/>
          <w:sz w:val="26"/>
          <w:szCs w:val="26"/>
        </w:rPr>
      </w:pPr>
    </w:p>
    <w:p w:rsidR="0026361E" w:rsidRDefault="0026361E" w:rsidP="0026361E">
      <w:pPr>
        <w:tabs>
          <w:tab w:val="center" w:pos="4820"/>
          <w:tab w:val="right" w:pos="9684"/>
        </w:tabs>
        <w:rPr>
          <w:rFonts w:ascii="Arial" w:hAnsi="Arial" w:cs="Arial"/>
          <w:sz w:val="26"/>
          <w:szCs w:val="26"/>
        </w:rPr>
      </w:pPr>
      <w:r w:rsidRPr="0026361E">
        <w:rPr>
          <w:rFonts w:ascii="Arial" w:hAnsi="Arial" w:cs="Arial"/>
          <w:sz w:val="26"/>
          <w:szCs w:val="26"/>
        </w:rPr>
        <w:t>[Дата распоряжения]</w:t>
      </w:r>
      <w:r w:rsidRPr="0026361E">
        <w:rPr>
          <w:rFonts w:ascii="Arial" w:hAnsi="Arial" w:cs="Arial"/>
          <w:sz w:val="26"/>
          <w:szCs w:val="26"/>
        </w:rPr>
        <w:tab/>
        <w:t>с. Уват</w:t>
      </w:r>
      <w:r w:rsidRPr="0026361E">
        <w:rPr>
          <w:rFonts w:ascii="Arial" w:hAnsi="Arial" w:cs="Arial"/>
          <w:sz w:val="26"/>
          <w:szCs w:val="26"/>
        </w:rPr>
        <w:tab/>
        <w:t xml:space="preserve">         № [номер распоряжения]</w:t>
      </w:r>
    </w:p>
    <w:p w:rsidR="00DE695B" w:rsidRDefault="00DE695B" w:rsidP="0026361E">
      <w:pPr>
        <w:tabs>
          <w:tab w:val="center" w:pos="4820"/>
          <w:tab w:val="right" w:pos="9684"/>
        </w:tabs>
        <w:rPr>
          <w:rFonts w:ascii="Arial" w:hAnsi="Arial" w:cs="Arial"/>
          <w:sz w:val="26"/>
          <w:szCs w:val="26"/>
        </w:rPr>
      </w:pPr>
    </w:p>
    <w:p w:rsidR="00DE695B" w:rsidRPr="0026361E" w:rsidRDefault="00DE695B" w:rsidP="0026361E">
      <w:pPr>
        <w:tabs>
          <w:tab w:val="center" w:pos="4820"/>
          <w:tab w:val="right" w:pos="9684"/>
        </w:tabs>
      </w:pPr>
    </w:p>
    <w:p w:rsidR="001D5ECC" w:rsidRPr="001D5ECC" w:rsidRDefault="001D5ECC" w:rsidP="001D5ECC">
      <w:pPr>
        <w:jc w:val="center"/>
        <w:rPr>
          <w:rFonts w:ascii="Arial" w:hAnsi="Arial" w:cs="Arial"/>
          <w:sz w:val="26"/>
          <w:szCs w:val="26"/>
        </w:rPr>
      </w:pPr>
      <w:r w:rsidRPr="001D5ECC">
        <w:rPr>
          <w:rFonts w:ascii="Arial" w:hAnsi="Arial" w:cs="Arial"/>
          <w:sz w:val="26"/>
          <w:szCs w:val="26"/>
        </w:rPr>
        <w:t>Об утверждении Порядка</w:t>
      </w:r>
      <w:r>
        <w:rPr>
          <w:rFonts w:ascii="Arial" w:hAnsi="Arial" w:cs="Arial"/>
          <w:sz w:val="26"/>
          <w:szCs w:val="26"/>
        </w:rPr>
        <w:t xml:space="preserve"> </w:t>
      </w:r>
      <w:r w:rsidRPr="001D5ECC">
        <w:rPr>
          <w:rFonts w:ascii="Arial" w:hAnsi="Arial" w:cs="Arial"/>
          <w:sz w:val="26"/>
          <w:szCs w:val="26"/>
        </w:rPr>
        <w:t xml:space="preserve">принятия решения о необходимости </w:t>
      </w:r>
    </w:p>
    <w:p w:rsidR="001D5ECC" w:rsidRPr="001D5ECC" w:rsidRDefault="001D5ECC" w:rsidP="001D5ECC">
      <w:pPr>
        <w:jc w:val="center"/>
        <w:rPr>
          <w:rFonts w:ascii="Arial" w:hAnsi="Arial" w:cs="Arial"/>
          <w:sz w:val="26"/>
          <w:szCs w:val="26"/>
        </w:rPr>
      </w:pPr>
      <w:r w:rsidRPr="001D5ECC">
        <w:rPr>
          <w:rFonts w:ascii="Arial" w:hAnsi="Arial" w:cs="Arial"/>
          <w:sz w:val="26"/>
          <w:szCs w:val="26"/>
        </w:rPr>
        <w:t xml:space="preserve">(отсутствии необходимости) переноса установленного срока </w:t>
      </w:r>
    </w:p>
    <w:p w:rsidR="001D5ECC" w:rsidRPr="001D5ECC" w:rsidRDefault="001D5ECC" w:rsidP="001D5ECC">
      <w:pPr>
        <w:jc w:val="center"/>
        <w:rPr>
          <w:rFonts w:ascii="Arial" w:hAnsi="Arial" w:cs="Arial"/>
          <w:sz w:val="26"/>
          <w:szCs w:val="26"/>
        </w:rPr>
      </w:pPr>
      <w:r w:rsidRPr="001D5ECC">
        <w:rPr>
          <w:rFonts w:ascii="Arial" w:hAnsi="Arial" w:cs="Arial"/>
          <w:sz w:val="26"/>
          <w:szCs w:val="26"/>
        </w:rPr>
        <w:t xml:space="preserve">капитального ремонта общего имущества в многоквартирном </w:t>
      </w:r>
    </w:p>
    <w:p w:rsidR="0026361E" w:rsidRPr="0026361E" w:rsidRDefault="001D5ECC" w:rsidP="001D5ECC">
      <w:pPr>
        <w:jc w:val="center"/>
        <w:rPr>
          <w:rFonts w:ascii="Arial" w:hAnsi="Arial" w:cs="Arial"/>
          <w:sz w:val="26"/>
          <w:szCs w:val="26"/>
        </w:rPr>
      </w:pPr>
      <w:r w:rsidRPr="001D5ECC">
        <w:rPr>
          <w:rFonts w:ascii="Arial" w:hAnsi="Arial" w:cs="Arial"/>
          <w:sz w:val="26"/>
          <w:szCs w:val="26"/>
        </w:rPr>
        <w:t>доме на более поздний срок</w:t>
      </w:r>
    </w:p>
    <w:p w:rsidR="0026361E" w:rsidRPr="0026361E" w:rsidRDefault="0026361E" w:rsidP="0026361E">
      <w:pPr>
        <w:ind w:left="400" w:right="-1" w:hanging="400"/>
        <w:jc w:val="center"/>
        <w:rPr>
          <w:rFonts w:ascii="Arial" w:hAnsi="Arial" w:cs="Arial"/>
          <w:sz w:val="26"/>
          <w:szCs w:val="26"/>
        </w:rPr>
      </w:pPr>
    </w:p>
    <w:p w:rsidR="00082F33" w:rsidRDefault="00082F33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26361E">
        <w:rPr>
          <w:rFonts w:ascii="Arial" w:hAnsi="Arial" w:cs="Arial"/>
          <w:sz w:val="26"/>
          <w:szCs w:val="26"/>
        </w:rPr>
        <w:t xml:space="preserve">В соответствии со </w:t>
      </w:r>
      <w:hyperlink r:id="rId6" w:history="1">
        <w:r w:rsidRPr="0026361E">
          <w:rPr>
            <w:rFonts w:ascii="Arial" w:hAnsi="Arial" w:cs="Arial"/>
            <w:sz w:val="26"/>
            <w:szCs w:val="26"/>
          </w:rPr>
          <w:t>статьей 168</w:t>
        </w:r>
      </w:hyperlink>
      <w:r w:rsidRPr="0026361E">
        <w:rPr>
          <w:rFonts w:ascii="Arial" w:hAnsi="Arial" w:cs="Arial"/>
          <w:sz w:val="26"/>
          <w:szCs w:val="26"/>
        </w:rPr>
        <w:t xml:space="preserve"> Жилищного кодекса Российской Федерации, </w:t>
      </w:r>
      <w:hyperlink r:id="rId7" w:history="1">
        <w:r w:rsidRPr="0026361E">
          <w:rPr>
            <w:rFonts w:ascii="Arial" w:hAnsi="Arial" w:cs="Arial"/>
            <w:sz w:val="26"/>
            <w:szCs w:val="26"/>
          </w:rPr>
          <w:t>постановлением</w:t>
        </w:r>
      </w:hyperlink>
      <w:r w:rsidRPr="0026361E">
        <w:rPr>
          <w:rFonts w:ascii="Arial" w:hAnsi="Arial" w:cs="Arial"/>
          <w:sz w:val="26"/>
          <w:szCs w:val="26"/>
        </w:rPr>
        <w:t xml:space="preserve"> Правительства Тю</w:t>
      </w:r>
      <w:r w:rsidR="0026361E">
        <w:rPr>
          <w:rFonts w:ascii="Arial" w:hAnsi="Arial" w:cs="Arial"/>
          <w:sz w:val="26"/>
          <w:szCs w:val="26"/>
        </w:rPr>
        <w:t>менской области от 08.12.2017 № 635-п «</w:t>
      </w:r>
      <w:r w:rsidRPr="0026361E">
        <w:rPr>
          <w:rFonts w:ascii="Arial" w:hAnsi="Arial" w:cs="Arial"/>
          <w:sz w:val="26"/>
          <w:szCs w:val="26"/>
        </w:rPr>
        <w:t>Об утверждении порядка определения невозможности оказания услуг и (или) выполнения работ по капитальному ремонту общего имущества в многоквартирном доме (в том числе завершения ранее начатых оказания услуг и (или) выполнения работ) и установления фактов воспрепятствования оказанию услуг и (или) выполнению работ по капитальному ремонту общего имущества в многоквартирном доме</w:t>
      </w:r>
      <w:r w:rsidR="0026361E">
        <w:rPr>
          <w:rFonts w:ascii="Arial" w:hAnsi="Arial" w:cs="Arial"/>
          <w:sz w:val="26"/>
          <w:szCs w:val="26"/>
        </w:rPr>
        <w:t>»</w:t>
      </w:r>
      <w:r w:rsidRPr="0026361E">
        <w:rPr>
          <w:rFonts w:ascii="Arial" w:hAnsi="Arial" w:cs="Arial"/>
          <w:sz w:val="26"/>
          <w:szCs w:val="26"/>
        </w:rPr>
        <w:t xml:space="preserve">, </w:t>
      </w:r>
      <w:r w:rsidR="0026361E">
        <w:rPr>
          <w:rFonts w:ascii="Arial" w:hAnsi="Arial" w:cs="Arial"/>
          <w:sz w:val="26"/>
          <w:szCs w:val="26"/>
        </w:rPr>
        <w:t>Уставом Уватского муниципального района Тюменской области:</w:t>
      </w:r>
    </w:p>
    <w:p w:rsidR="00082F33" w:rsidRPr="0026361E" w:rsidRDefault="001D5ECC" w:rsidP="001D5ECC">
      <w:pPr>
        <w:pStyle w:val="ConsPlusNormal"/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У</w:t>
      </w:r>
      <w:r w:rsidR="00082F33" w:rsidRPr="0026361E">
        <w:rPr>
          <w:rFonts w:ascii="Arial" w:hAnsi="Arial" w:cs="Arial"/>
          <w:sz w:val="26"/>
          <w:szCs w:val="26"/>
        </w:rPr>
        <w:t xml:space="preserve">твердить </w:t>
      </w:r>
      <w:hyperlink w:anchor="P25" w:history="1">
        <w:r w:rsidR="00082F33" w:rsidRPr="0026361E">
          <w:rPr>
            <w:rFonts w:ascii="Arial" w:hAnsi="Arial" w:cs="Arial"/>
            <w:sz w:val="26"/>
            <w:szCs w:val="26"/>
          </w:rPr>
          <w:t>Порядок</w:t>
        </w:r>
      </w:hyperlink>
      <w:r w:rsidR="00082F33" w:rsidRPr="0026361E">
        <w:rPr>
          <w:rFonts w:ascii="Arial" w:hAnsi="Arial" w:cs="Arial"/>
          <w:sz w:val="26"/>
          <w:szCs w:val="26"/>
        </w:rPr>
        <w:t xml:space="preserve"> принятия решения о необходимости (отсутствии необходимости) переноса установленного срока капитального ремонта общего имущества в многоквартирном доме на более поздний срок согласно </w:t>
      </w:r>
      <w:proofErr w:type="gramStart"/>
      <w:r w:rsidR="00082F33" w:rsidRPr="0026361E">
        <w:rPr>
          <w:rFonts w:ascii="Arial" w:hAnsi="Arial" w:cs="Arial"/>
          <w:sz w:val="26"/>
          <w:szCs w:val="26"/>
        </w:rPr>
        <w:t>приложению</w:t>
      </w:r>
      <w:proofErr w:type="gramEnd"/>
      <w:r w:rsidR="00082F33" w:rsidRPr="0026361E">
        <w:rPr>
          <w:rFonts w:ascii="Arial" w:hAnsi="Arial" w:cs="Arial"/>
          <w:sz w:val="26"/>
          <w:szCs w:val="26"/>
        </w:rPr>
        <w:t xml:space="preserve"> к настоящему распоряжению.</w:t>
      </w:r>
    </w:p>
    <w:p w:rsidR="001D5ECC" w:rsidRPr="001D5ECC" w:rsidRDefault="001D5ECC" w:rsidP="001D5ECC">
      <w:pPr>
        <w:pStyle w:val="ConsPlusNormal"/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6"/>
          <w:szCs w:val="26"/>
        </w:rPr>
      </w:pPr>
      <w:r w:rsidRPr="001D5ECC">
        <w:rPr>
          <w:rFonts w:ascii="Arial" w:hAnsi="Arial" w:cs="Arial"/>
          <w:sz w:val="26"/>
          <w:szCs w:val="26"/>
        </w:rPr>
        <w:t>Сектору делопроизводства, документационного обеспечения и контроля Аппарата Главы администрации Уватского муниципального района (А.Ю. Васильева) настоящее постановление:</w:t>
      </w:r>
    </w:p>
    <w:p w:rsidR="001D5ECC" w:rsidRPr="001D5ECC" w:rsidRDefault="001D5ECC" w:rsidP="001D5ECC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1D5ECC">
        <w:rPr>
          <w:rFonts w:ascii="Arial" w:hAnsi="Arial" w:cs="Arial"/>
          <w:sz w:val="26"/>
          <w:szCs w:val="26"/>
        </w:rPr>
        <w:t>а) обнародовать путем размещения на информационных стендах в местах, установленных администрацией Уватского муниципального района;</w:t>
      </w:r>
    </w:p>
    <w:p w:rsidR="001D5ECC" w:rsidRPr="001D5ECC" w:rsidRDefault="001D5ECC" w:rsidP="001D5ECC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1D5ECC">
        <w:rPr>
          <w:rFonts w:ascii="Arial" w:hAnsi="Arial" w:cs="Arial"/>
          <w:sz w:val="26"/>
          <w:szCs w:val="26"/>
        </w:rPr>
        <w:t>б) разместить на сайте Уватского муниципального района в сети «Интернет»;</w:t>
      </w:r>
    </w:p>
    <w:p w:rsidR="001D5ECC" w:rsidRPr="001D5ECC" w:rsidRDefault="001D5ECC" w:rsidP="001D5ECC">
      <w:pPr>
        <w:pStyle w:val="ConsPlusNormal"/>
        <w:ind w:firstLine="709"/>
        <w:jc w:val="both"/>
        <w:rPr>
          <w:rFonts w:ascii="Arial" w:hAnsi="Arial" w:cs="Arial"/>
          <w:sz w:val="26"/>
          <w:szCs w:val="26"/>
        </w:rPr>
      </w:pPr>
      <w:r w:rsidRPr="001D5ECC">
        <w:rPr>
          <w:rFonts w:ascii="Arial" w:hAnsi="Arial" w:cs="Arial"/>
          <w:sz w:val="26"/>
          <w:szCs w:val="26"/>
        </w:rPr>
        <w:t>в) опубликовать в газете «Уватские известия».</w:t>
      </w:r>
    </w:p>
    <w:p w:rsidR="001D5ECC" w:rsidRPr="001D5ECC" w:rsidRDefault="001D5ECC" w:rsidP="001D5ECC">
      <w:pPr>
        <w:pStyle w:val="ConsPlusNormal"/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6"/>
          <w:szCs w:val="26"/>
        </w:rPr>
      </w:pPr>
      <w:r w:rsidRPr="001D5ECC">
        <w:rPr>
          <w:rFonts w:ascii="Arial" w:hAnsi="Arial" w:cs="Arial"/>
          <w:sz w:val="26"/>
          <w:szCs w:val="26"/>
        </w:rPr>
        <w:t>Настоящее постановление вступает в действие со дня его обнародования.</w:t>
      </w:r>
    </w:p>
    <w:p w:rsidR="00082F33" w:rsidRPr="0026361E" w:rsidRDefault="001D5ECC" w:rsidP="001D5ECC">
      <w:pPr>
        <w:pStyle w:val="ConsPlusNormal"/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6"/>
          <w:szCs w:val="26"/>
        </w:rPr>
      </w:pPr>
      <w:r w:rsidRPr="001D5ECC">
        <w:rPr>
          <w:rFonts w:ascii="Arial" w:hAnsi="Arial" w:cs="Arial"/>
          <w:sz w:val="26"/>
          <w:szCs w:val="26"/>
        </w:rPr>
        <w:t>Контроль за исполнением настоящего постановления возложить на первого заместителя Главы администрации Уватского муниципального района.</w:t>
      </w:r>
    </w:p>
    <w:p w:rsidR="001D5ECC" w:rsidRDefault="001D5ECC" w:rsidP="0026361E">
      <w:pPr>
        <w:pStyle w:val="ConsPlusNormal"/>
        <w:rPr>
          <w:rFonts w:ascii="Arial" w:hAnsi="Arial" w:cs="Arial"/>
          <w:sz w:val="26"/>
          <w:szCs w:val="26"/>
        </w:rPr>
      </w:pPr>
    </w:p>
    <w:p w:rsidR="00082F33" w:rsidRPr="0026361E" w:rsidRDefault="00082F33" w:rsidP="0026361E">
      <w:pPr>
        <w:pStyle w:val="ConsPlusNormal"/>
        <w:rPr>
          <w:rFonts w:ascii="Arial" w:hAnsi="Arial" w:cs="Arial"/>
          <w:sz w:val="26"/>
          <w:szCs w:val="26"/>
        </w:rPr>
      </w:pPr>
      <w:r w:rsidRPr="0026361E">
        <w:rPr>
          <w:rFonts w:ascii="Arial" w:hAnsi="Arial" w:cs="Arial"/>
          <w:sz w:val="26"/>
          <w:szCs w:val="26"/>
        </w:rPr>
        <w:t xml:space="preserve">Глава </w:t>
      </w:r>
    </w:p>
    <w:p w:rsidR="00082F33" w:rsidRPr="0026361E" w:rsidRDefault="0026361E">
      <w:pPr>
        <w:pStyle w:val="ConsPlusNormal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С.Г. Путмин</w:t>
      </w:r>
    </w:p>
    <w:p w:rsidR="0026361E" w:rsidRDefault="00082F33" w:rsidP="0026361E">
      <w:pPr>
        <w:pStyle w:val="ConsPlusNormal"/>
        <w:jc w:val="right"/>
        <w:outlineLvl w:val="0"/>
        <w:rPr>
          <w:rFonts w:ascii="Arial" w:hAnsi="Arial" w:cs="Arial"/>
          <w:sz w:val="26"/>
          <w:szCs w:val="26"/>
        </w:rPr>
      </w:pPr>
      <w:r w:rsidRPr="0026361E">
        <w:rPr>
          <w:rFonts w:ascii="Arial" w:hAnsi="Arial" w:cs="Arial"/>
          <w:sz w:val="26"/>
          <w:szCs w:val="26"/>
        </w:rPr>
        <w:lastRenderedPageBreak/>
        <w:t>Приложение</w:t>
      </w:r>
      <w:r w:rsidR="0026361E">
        <w:rPr>
          <w:rFonts w:ascii="Arial" w:hAnsi="Arial" w:cs="Arial"/>
          <w:sz w:val="26"/>
          <w:szCs w:val="26"/>
        </w:rPr>
        <w:t xml:space="preserve"> </w:t>
      </w:r>
      <w:r w:rsidRPr="0026361E">
        <w:rPr>
          <w:rFonts w:ascii="Arial" w:hAnsi="Arial" w:cs="Arial"/>
          <w:sz w:val="26"/>
          <w:szCs w:val="26"/>
        </w:rPr>
        <w:t xml:space="preserve">к </w:t>
      </w:r>
      <w:r w:rsidR="001D5ECC">
        <w:rPr>
          <w:rFonts w:ascii="Arial" w:hAnsi="Arial" w:cs="Arial"/>
          <w:sz w:val="26"/>
          <w:szCs w:val="26"/>
        </w:rPr>
        <w:t>постановлению</w:t>
      </w:r>
      <w:r w:rsidR="0026361E">
        <w:rPr>
          <w:rFonts w:ascii="Arial" w:hAnsi="Arial" w:cs="Arial"/>
          <w:sz w:val="26"/>
          <w:szCs w:val="26"/>
        </w:rPr>
        <w:t xml:space="preserve"> </w:t>
      </w:r>
    </w:p>
    <w:p w:rsidR="00082F33" w:rsidRPr="0026361E" w:rsidRDefault="0026361E">
      <w:pPr>
        <w:pStyle w:val="ConsPlusNormal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администрации Уватского муниципального района</w:t>
      </w:r>
    </w:p>
    <w:p w:rsidR="00082F33" w:rsidRPr="0026361E" w:rsidRDefault="00082F33">
      <w:pPr>
        <w:pStyle w:val="ConsPlusNormal"/>
        <w:jc w:val="right"/>
        <w:rPr>
          <w:rFonts w:ascii="Arial" w:hAnsi="Arial" w:cs="Arial"/>
          <w:sz w:val="26"/>
          <w:szCs w:val="26"/>
        </w:rPr>
      </w:pPr>
      <w:r w:rsidRPr="0026361E">
        <w:rPr>
          <w:rFonts w:ascii="Arial" w:hAnsi="Arial" w:cs="Arial"/>
          <w:sz w:val="26"/>
          <w:szCs w:val="26"/>
        </w:rPr>
        <w:t xml:space="preserve">от </w:t>
      </w:r>
      <w:r w:rsidR="0026361E" w:rsidRPr="0026361E">
        <w:rPr>
          <w:rFonts w:ascii="Arial" w:hAnsi="Arial" w:cs="Arial"/>
          <w:sz w:val="26"/>
          <w:szCs w:val="26"/>
        </w:rPr>
        <w:t>[</w:t>
      </w:r>
      <w:r w:rsidR="0026361E">
        <w:rPr>
          <w:rFonts w:ascii="Arial" w:hAnsi="Arial" w:cs="Arial"/>
          <w:sz w:val="26"/>
          <w:szCs w:val="26"/>
        </w:rPr>
        <w:t>дата постановления</w:t>
      </w:r>
      <w:r w:rsidR="0026361E" w:rsidRPr="0026361E">
        <w:rPr>
          <w:rFonts w:ascii="Arial" w:hAnsi="Arial" w:cs="Arial"/>
          <w:sz w:val="26"/>
          <w:szCs w:val="26"/>
        </w:rPr>
        <w:t>]</w:t>
      </w:r>
      <w:r w:rsidRPr="0026361E">
        <w:rPr>
          <w:rFonts w:ascii="Arial" w:hAnsi="Arial" w:cs="Arial"/>
          <w:sz w:val="26"/>
          <w:szCs w:val="26"/>
        </w:rPr>
        <w:t xml:space="preserve"> </w:t>
      </w:r>
      <w:r w:rsidR="0026361E">
        <w:rPr>
          <w:rFonts w:ascii="Arial" w:hAnsi="Arial" w:cs="Arial"/>
          <w:sz w:val="26"/>
          <w:szCs w:val="26"/>
        </w:rPr>
        <w:t>№</w:t>
      </w:r>
      <w:r w:rsidRPr="0026361E">
        <w:rPr>
          <w:rFonts w:ascii="Arial" w:hAnsi="Arial" w:cs="Arial"/>
          <w:sz w:val="26"/>
          <w:szCs w:val="26"/>
        </w:rPr>
        <w:t xml:space="preserve"> </w:t>
      </w:r>
      <w:r w:rsidR="0026361E" w:rsidRPr="0026361E">
        <w:rPr>
          <w:rFonts w:ascii="Arial" w:hAnsi="Arial" w:cs="Arial"/>
          <w:sz w:val="26"/>
          <w:szCs w:val="26"/>
        </w:rPr>
        <w:t>[</w:t>
      </w:r>
      <w:r w:rsidR="0026361E">
        <w:rPr>
          <w:rFonts w:ascii="Arial" w:hAnsi="Arial" w:cs="Arial"/>
          <w:sz w:val="26"/>
          <w:szCs w:val="26"/>
        </w:rPr>
        <w:t>номер постановления</w:t>
      </w:r>
      <w:r w:rsidR="0026361E" w:rsidRPr="0026361E">
        <w:rPr>
          <w:rFonts w:ascii="Arial" w:hAnsi="Arial" w:cs="Arial"/>
          <w:sz w:val="26"/>
          <w:szCs w:val="26"/>
        </w:rPr>
        <w:t>]</w:t>
      </w:r>
    </w:p>
    <w:p w:rsidR="00082F33" w:rsidRPr="0026361E" w:rsidRDefault="00082F33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bookmarkStart w:id="0" w:name="P25"/>
    <w:bookmarkEnd w:id="0"/>
    <w:p w:rsidR="0026361E" w:rsidRDefault="0026361E">
      <w:pPr>
        <w:pStyle w:val="ConsPlusTitle"/>
        <w:jc w:val="center"/>
        <w:rPr>
          <w:rFonts w:ascii="Arial" w:hAnsi="Arial" w:cs="Arial"/>
          <w:sz w:val="26"/>
          <w:szCs w:val="26"/>
        </w:rPr>
      </w:pPr>
      <w:r w:rsidRPr="0026361E">
        <w:rPr>
          <w:rFonts w:ascii="Arial" w:hAnsi="Arial" w:cs="Arial"/>
          <w:sz w:val="26"/>
          <w:szCs w:val="26"/>
        </w:rPr>
        <w:fldChar w:fldCharType="begin"/>
      </w:r>
      <w:r w:rsidRPr="0026361E">
        <w:rPr>
          <w:rFonts w:ascii="Arial" w:hAnsi="Arial" w:cs="Arial"/>
          <w:sz w:val="26"/>
          <w:szCs w:val="26"/>
        </w:rPr>
        <w:instrText xml:space="preserve"> HYPERLINK \l "P25" </w:instrText>
      </w:r>
      <w:r w:rsidRPr="0026361E">
        <w:rPr>
          <w:rFonts w:ascii="Arial" w:hAnsi="Arial" w:cs="Arial"/>
          <w:sz w:val="26"/>
          <w:szCs w:val="26"/>
        </w:rPr>
        <w:fldChar w:fldCharType="separate"/>
      </w:r>
      <w:r w:rsidRPr="0026361E">
        <w:rPr>
          <w:rFonts w:ascii="Arial" w:hAnsi="Arial" w:cs="Arial"/>
          <w:sz w:val="26"/>
          <w:szCs w:val="26"/>
        </w:rPr>
        <w:t>Порядок</w:t>
      </w:r>
      <w:r w:rsidRPr="0026361E">
        <w:rPr>
          <w:rFonts w:ascii="Arial" w:hAnsi="Arial" w:cs="Arial"/>
          <w:sz w:val="26"/>
          <w:szCs w:val="26"/>
        </w:rPr>
        <w:fldChar w:fldCharType="end"/>
      </w:r>
      <w:r w:rsidRPr="0026361E">
        <w:rPr>
          <w:rFonts w:ascii="Arial" w:hAnsi="Arial" w:cs="Arial"/>
          <w:sz w:val="26"/>
          <w:szCs w:val="26"/>
        </w:rPr>
        <w:t xml:space="preserve"> принятия решения о необходимости </w:t>
      </w:r>
    </w:p>
    <w:p w:rsidR="0026361E" w:rsidRDefault="0026361E">
      <w:pPr>
        <w:pStyle w:val="ConsPlusTitle"/>
        <w:jc w:val="center"/>
        <w:rPr>
          <w:rFonts w:ascii="Arial" w:hAnsi="Arial" w:cs="Arial"/>
          <w:sz w:val="26"/>
          <w:szCs w:val="26"/>
        </w:rPr>
      </w:pPr>
      <w:r w:rsidRPr="0026361E">
        <w:rPr>
          <w:rFonts w:ascii="Arial" w:hAnsi="Arial" w:cs="Arial"/>
          <w:sz w:val="26"/>
          <w:szCs w:val="26"/>
        </w:rPr>
        <w:t xml:space="preserve">(отсутствии необходимости) переноса установленного </w:t>
      </w:r>
    </w:p>
    <w:p w:rsidR="0026361E" w:rsidRDefault="0026361E">
      <w:pPr>
        <w:pStyle w:val="ConsPlusTitle"/>
        <w:jc w:val="center"/>
        <w:rPr>
          <w:rFonts w:ascii="Arial" w:hAnsi="Arial" w:cs="Arial"/>
          <w:sz w:val="26"/>
          <w:szCs w:val="26"/>
        </w:rPr>
      </w:pPr>
      <w:r w:rsidRPr="0026361E">
        <w:rPr>
          <w:rFonts w:ascii="Arial" w:hAnsi="Arial" w:cs="Arial"/>
          <w:sz w:val="26"/>
          <w:szCs w:val="26"/>
        </w:rPr>
        <w:t xml:space="preserve">срока капитального ремонта общего имущества в </w:t>
      </w:r>
    </w:p>
    <w:p w:rsidR="00082F33" w:rsidRPr="0026361E" w:rsidRDefault="0026361E">
      <w:pPr>
        <w:pStyle w:val="ConsPlusTitle"/>
        <w:jc w:val="center"/>
        <w:rPr>
          <w:rFonts w:ascii="Arial" w:hAnsi="Arial" w:cs="Arial"/>
          <w:sz w:val="26"/>
          <w:szCs w:val="26"/>
        </w:rPr>
      </w:pPr>
      <w:r w:rsidRPr="0026361E">
        <w:rPr>
          <w:rFonts w:ascii="Arial" w:hAnsi="Arial" w:cs="Arial"/>
          <w:sz w:val="26"/>
          <w:szCs w:val="26"/>
        </w:rPr>
        <w:t>многоквартирном доме на более поздний срок</w:t>
      </w:r>
    </w:p>
    <w:p w:rsidR="00082F33" w:rsidRPr="0026361E" w:rsidRDefault="00082F33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082F33" w:rsidRPr="0026361E" w:rsidRDefault="00082F33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26361E">
        <w:rPr>
          <w:rFonts w:ascii="Arial" w:hAnsi="Arial" w:cs="Arial"/>
          <w:sz w:val="26"/>
          <w:szCs w:val="26"/>
        </w:rPr>
        <w:t xml:space="preserve">1. Настоящий Порядок разработан во исполнение положений </w:t>
      </w:r>
      <w:hyperlink r:id="rId8" w:history="1">
        <w:r w:rsidRPr="0026361E">
          <w:rPr>
            <w:rFonts w:ascii="Arial" w:hAnsi="Arial" w:cs="Arial"/>
            <w:sz w:val="26"/>
            <w:szCs w:val="26"/>
          </w:rPr>
          <w:t>постановления</w:t>
        </w:r>
      </w:hyperlink>
      <w:r w:rsidRPr="0026361E">
        <w:rPr>
          <w:rFonts w:ascii="Arial" w:hAnsi="Arial" w:cs="Arial"/>
          <w:sz w:val="26"/>
          <w:szCs w:val="26"/>
        </w:rPr>
        <w:t xml:space="preserve"> Правительства Т</w:t>
      </w:r>
      <w:r w:rsidR="0026361E">
        <w:rPr>
          <w:rFonts w:ascii="Arial" w:hAnsi="Arial" w:cs="Arial"/>
          <w:sz w:val="26"/>
          <w:szCs w:val="26"/>
        </w:rPr>
        <w:t>юменской области от 08.12.2017 № 635-п «</w:t>
      </w:r>
      <w:r w:rsidRPr="0026361E">
        <w:rPr>
          <w:rFonts w:ascii="Arial" w:hAnsi="Arial" w:cs="Arial"/>
          <w:sz w:val="26"/>
          <w:szCs w:val="26"/>
        </w:rPr>
        <w:t>Об утверждении порядка определения невозможности оказания услуг и (или) выполнения работ по капитальному ремонту общего имущества в многоквартирном доме (в том числе завершения ранее начатых оказания услуг и (или) выполнения работ) и установления фактов воспрепятствования оказанию услуг и (или) выполнению работ по капитальному ремонту общего и</w:t>
      </w:r>
      <w:r w:rsidR="0026361E">
        <w:rPr>
          <w:rFonts w:ascii="Arial" w:hAnsi="Arial" w:cs="Arial"/>
          <w:sz w:val="26"/>
          <w:szCs w:val="26"/>
        </w:rPr>
        <w:t>мущества в многоквартирном доме»</w:t>
      </w:r>
      <w:r w:rsidRPr="0026361E">
        <w:rPr>
          <w:rFonts w:ascii="Arial" w:hAnsi="Arial" w:cs="Arial"/>
          <w:sz w:val="26"/>
          <w:szCs w:val="26"/>
        </w:rPr>
        <w:t xml:space="preserve"> и определяет порядок принятия решения о необходимости (отсутствии необходимости) переноса установленного срока капитального ремонта общего имущества в многоквартирном доме (далее - капитальный ремонт), включенном в региональную программу капитального ремонта общего имущества в многоквартирных домах Тюменской области (далее - региональная программа капитального ремонта), на более поздний срок.</w:t>
      </w:r>
    </w:p>
    <w:p w:rsidR="00082F33" w:rsidRPr="0026361E" w:rsidRDefault="00082F33" w:rsidP="001D5ECC">
      <w:pPr>
        <w:pStyle w:val="ConsPlusNormal"/>
        <w:ind w:firstLine="539"/>
        <w:jc w:val="both"/>
        <w:rPr>
          <w:rFonts w:ascii="Arial" w:hAnsi="Arial" w:cs="Arial"/>
          <w:sz w:val="26"/>
          <w:szCs w:val="26"/>
        </w:rPr>
      </w:pPr>
      <w:r w:rsidRPr="0026361E">
        <w:rPr>
          <w:rFonts w:ascii="Arial" w:hAnsi="Arial" w:cs="Arial"/>
          <w:sz w:val="26"/>
          <w:szCs w:val="26"/>
        </w:rPr>
        <w:t>2. Для целей настоящего Порядка применяются следующие понятия:</w:t>
      </w:r>
    </w:p>
    <w:p w:rsidR="00082F33" w:rsidRPr="0026361E" w:rsidRDefault="00082F33" w:rsidP="001D5ECC">
      <w:pPr>
        <w:pStyle w:val="ConsPlusNormal"/>
        <w:ind w:firstLine="539"/>
        <w:jc w:val="both"/>
        <w:rPr>
          <w:rFonts w:ascii="Arial" w:hAnsi="Arial" w:cs="Arial"/>
          <w:sz w:val="26"/>
          <w:szCs w:val="26"/>
        </w:rPr>
      </w:pPr>
      <w:r w:rsidRPr="0026361E">
        <w:rPr>
          <w:rFonts w:ascii="Arial" w:hAnsi="Arial" w:cs="Arial"/>
          <w:sz w:val="26"/>
          <w:szCs w:val="26"/>
        </w:rPr>
        <w:t>Фон</w:t>
      </w:r>
      <w:r w:rsidR="0026361E">
        <w:rPr>
          <w:rFonts w:ascii="Arial" w:hAnsi="Arial" w:cs="Arial"/>
          <w:sz w:val="26"/>
          <w:szCs w:val="26"/>
        </w:rPr>
        <w:t>д - некоммерческая организация «</w:t>
      </w:r>
      <w:r w:rsidRPr="0026361E">
        <w:rPr>
          <w:rFonts w:ascii="Arial" w:hAnsi="Arial" w:cs="Arial"/>
          <w:sz w:val="26"/>
          <w:szCs w:val="26"/>
        </w:rPr>
        <w:t>Фонд капитального ремонта многоква</w:t>
      </w:r>
      <w:r w:rsidR="0026361E">
        <w:rPr>
          <w:rFonts w:ascii="Arial" w:hAnsi="Arial" w:cs="Arial"/>
          <w:sz w:val="26"/>
          <w:szCs w:val="26"/>
        </w:rPr>
        <w:t>ртирных домов Тюменской области»</w:t>
      </w:r>
      <w:r w:rsidRPr="0026361E">
        <w:rPr>
          <w:rFonts w:ascii="Arial" w:hAnsi="Arial" w:cs="Arial"/>
          <w:sz w:val="26"/>
          <w:szCs w:val="26"/>
        </w:rPr>
        <w:t>;</w:t>
      </w:r>
    </w:p>
    <w:p w:rsidR="00082F33" w:rsidRPr="0026361E" w:rsidRDefault="00082F33" w:rsidP="001D5ECC">
      <w:pPr>
        <w:pStyle w:val="ConsPlusNormal"/>
        <w:ind w:firstLine="539"/>
        <w:jc w:val="both"/>
        <w:rPr>
          <w:rFonts w:ascii="Arial" w:hAnsi="Arial" w:cs="Arial"/>
          <w:sz w:val="26"/>
          <w:szCs w:val="26"/>
        </w:rPr>
      </w:pPr>
      <w:r w:rsidRPr="0026361E">
        <w:rPr>
          <w:rFonts w:ascii="Arial" w:hAnsi="Arial" w:cs="Arial"/>
          <w:sz w:val="26"/>
          <w:szCs w:val="26"/>
        </w:rPr>
        <w:t xml:space="preserve">уполномоченный орган </w:t>
      </w:r>
      <w:r w:rsidR="0026361E">
        <w:rPr>
          <w:rFonts w:ascii="Arial" w:hAnsi="Arial" w:cs="Arial"/>
          <w:sz w:val="26"/>
          <w:szCs w:val="26"/>
        </w:rPr>
        <w:t>–</w:t>
      </w:r>
      <w:r w:rsidRPr="0026361E">
        <w:rPr>
          <w:rFonts w:ascii="Arial" w:hAnsi="Arial" w:cs="Arial"/>
          <w:sz w:val="26"/>
          <w:szCs w:val="26"/>
        </w:rPr>
        <w:t xml:space="preserve"> </w:t>
      </w:r>
      <w:r w:rsidR="0026361E">
        <w:rPr>
          <w:rFonts w:ascii="Arial" w:hAnsi="Arial" w:cs="Arial"/>
          <w:sz w:val="26"/>
          <w:szCs w:val="26"/>
        </w:rPr>
        <w:t>муниципальное казённое учреждение «Дирекция по управлению муниципальным хозяйством Уватского муниципального района»</w:t>
      </w:r>
      <w:r w:rsidRPr="0026361E">
        <w:rPr>
          <w:rFonts w:ascii="Arial" w:hAnsi="Arial" w:cs="Arial"/>
          <w:sz w:val="26"/>
          <w:szCs w:val="26"/>
        </w:rPr>
        <w:t>;</w:t>
      </w:r>
    </w:p>
    <w:p w:rsidR="00082F33" w:rsidRPr="0026361E" w:rsidRDefault="00082F33" w:rsidP="001D5ECC">
      <w:pPr>
        <w:pStyle w:val="ConsPlusNormal"/>
        <w:ind w:firstLine="539"/>
        <w:jc w:val="both"/>
        <w:rPr>
          <w:rFonts w:ascii="Arial" w:hAnsi="Arial" w:cs="Arial"/>
          <w:sz w:val="26"/>
          <w:szCs w:val="26"/>
        </w:rPr>
      </w:pPr>
      <w:r w:rsidRPr="0026361E">
        <w:rPr>
          <w:rFonts w:ascii="Arial" w:hAnsi="Arial" w:cs="Arial"/>
          <w:sz w:val="26"/>
          <w:szCs w:val="26"/>
        </w:rPr>
        <w:t>акт - акт об установлении факта воспрепятствования оказанию услуг и (или) выполнению работ по капитальному ремонту общего имущества в многоквартирном доме;</w:t>
      </w:r>
    </w:p>
    <w:p w:rsidR="00082F33" w:rsidRPr="0026361E" w:rsidRDefault="00082F33" w:rsidP="001D5ECC">
      <w:pPr>
        <w:pStyle w:val="ConsPlusNormal"/>
        <w:ind w:firstLine="539"/>
        <w:jc w:val="both"/>
        <w:rPr>
          <w:rFonts w:ascii="Arial" w:hAnsi="Arial" w:cs="Arial"/>
          <w:sz w:val="26"/>
          <w:szCs w:val="26"/>
        </w:rPr>
      </w:pPr>
      <w:r w:rsidRPr="0026361E">
        <w:rPr>
          <w:rFonts w:ascii="Arial" w:hAnsi="Arial" w:cs="Arial"/>
          <w:sz w:val="26"/>
          <w:szCs w:val="26"/>
        </w:rPr>
        <w:t>следующий плановый период - следующий плановый период проведения капитального ремонта конструктивного элемента в многоквартирном доме, установленный в региональной программе капитального ремонта;</w:t>
      </w:r>
    </w:p>
    <w:p w:rsidR="00082F33" w:rsidRPr="0026361E" w:rsidRDefault="00082F33" w:rsidP="001D5ECC">
      <w:pPr>
        <w:pStyle w:val="ConsPlusNormal"/>
        <w:ind w:firstLine="539"/>
        <w:jc w:val="both"/>
        <w:rPr>
          <w:rFonts w:ascii="Arial" w:hAnsi="Arial" w:cs="Arial"/>
          <w:sz w:val="26"/>
          <w:szCs w:val="26"/>
        </w:rPr>
      </w:pPr>
      <w:r w:rsidRPr="0026361E">
        <w:rPr>
          <w:rFonts w:ascii="Arial" w:hAnsi="Arial" w:cs="Arial"/>
          <w:sz w:val="26"/>
          <w:szCs w:val="26"/>
        </w:rPr>
        <w:t>конструктивный элемент - конструктивный элемент общего имущества в многоквартирном доме, в отношении которого был установлен факт воспрепятствования оказанию услуг и (или) выполнению работ по капитальному ремонту;</w:t>
      </w:r>
    </w:p>
    <w:p w:rsidR="00082F33" w:rsidRPr="0026361E" w:rsidRDefault="00082F33" w:rsidP="001D5ECC">
      <w:pPr>
        <w:pStyle w:val="ConsPlusNormal"/>
        <w:ind w:firstLine="539"/>
        <w:jc w:val="both"/>
        <w:rPr>
          <w:rFonts w:ascii="Arial" w:hAnsi="Arial" w:cs="Arial"/>
          <w:sz w:val="26"/>
          <w:szCs w:val="26"/>
        </w:rPr>
      </w:pPr>
      <w:r w:rsidRPr="0026361E">
        <w:rPr>
          <w:rFonts w:ascii="Arial" w:hAnsi="Arial" w:cs="Arial"/>
          <w:sz w:val="26"/>
          <w:szCs w:val="26"/>
        </w:rPr>
        <w:t xml:space="preserve">ведомственные строительные нормы - ведомственные строительные </w:t>
      </w:r>
      <w:hyperlink r:id="rId9" w:history="1">
        <w:r w:rsidRPr="0026361E">
          <w:rPr>
            <w:rFonts w:ascii="Arial" w:hAnsi="Arial" w:cs="Arial"/>
            <w:sz w:val="26"/>
            <w:szCs w:val="26"/>
          </w:rPr>
          <w:t>нормы</w:t>
        </w:r>
      </w:hyperlink>
      <w:r w:rsidR="0026361E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26361E">
        <w:rPr>
          <w:rFonts w:ascii="Arial" w:hAnsi="Arial" w:cs="Arial"/>
          <w:sz w:val="26"/>
          <w:szCs w:val="26"/>
        </w:rPr>
        <w:t>Госкомархитектуры</w:t>
      </w:r>
      <w:proofErr w:type="spellEnd"/>
      <w:r w:rsidR="0026361E">
        <w:rPr>
          <w:rFonts w:ascii="Arial" w:hAnsi="Arial" w:cs="Arial"/>
          <w:sz w:val="26"/>
          <w:szCs w:val="26"/>
        </w:rPr>
        <w:t xml:space="preserve"> «</w:t>
      </w:r>
      <w:r w:rsidRPr="0026361E">
        <w:rPr>
          <w:rFonts w:ascii="Arial" w:hAnsi="Arial" w:cs="Arial"/>
          <w:sz w:val="26"/>
          <w:szCs w:val="26"/>
        </w:rPr>
        <w:t>Положение об организации и проведении реконструкции, ремонта и технического обслуживания зданий, объектов коммунального и с</w:t>
      </w:r>
      <w:r w:rsidR="0026361E">
        <w:rPr>
          <w:rFonts w:ascii="Arial" w:hAnsi="Arial" w:cs="Arial"/>
          <w:sz w:val="26"/>
          <w:szCs w:val="26"/>
        </w:rPr>
        <w:t>оциально-культурного назначения»</w:t>
      </w:r>
      <w:r w:rsidRPr="0026361E">
        <w:rPr>
          <w:rFonts w:ascii="Arial" w:hAnsi="Arial" w:cs="Arial"/>
          <w:sz w:val="26"/>
          <w:szCs w:val="26"/>
        </w:rPr>
        <w:t xml:space="preserve"> ВСН 58-88 (р), утвержденные приказом </w:t>
      </w:r>
      <w:proofErr w:type="spellStart"/>
      <w:r w:rsidRPr="0026361E">
        <w:rPr>
          <w:rFonts w:ascii="Arial" w:hAnsi="Arial" w:cs="Arial"/>
          <w:sz w:val="26"/>
          <w:szCs w:val="26"/>
        </w:rPr>
        <w:t>Госкомархитектуры</w:t>
      </w:r>
      <w:proofErr w:type="spellEnd"/>
      <w:r w:rsidRPr="0026361E">
        <w:rPr>
          <w:rFonts w:ascii="Arial" w:hAnsi="Arial" w:cs="Arial"/>
          <w:sz w:val="26"/>
          <w:szCs w:val="26"/>
        </w:rPr>
        <w:t xml:space="preserve"> и градостроительству при Госстрое СССР от 23.11.1988 N 312;</w:t>
      </w:r>
    </w:p>
    <w:p w:rsidR="00082F33" w:rsidRPr="0026361E" w:rsidRDefault="00082F33" w:rsidP="001D5ECC">
      <w:pPr>
        <w:pStyle w:val="ConsPlusNormal"/>
        <w:ind w:firstLine="539"/>
        <w:jc w:val="both"/>
        <w:rPr>
          <w:rFonts w:ascii="Arial" w:hAnsi="Arial" w:cs="Arial"/>
          <w:sz w:val="26"/>
          <w:szCs w:val="26"/>
        </w:rPr>
      </w:pPr>
      <w:r w:rsidRPr="0026361E">
        <w:rPr>
          <w:rFonts w:ascii="Arial" w:hAnsi="Arial" w:cs="Arial"/>
          <w:sz w:val="26"/>
          <w:szCs w:val="26"/>
        </w:rPr>
        <w:t xml:space="preserve">нормативный срок службы конструктивного элемента - нормативный срок службы конструктивного элемента, установленный на основании </w:t>
      </w:r>
      <w:r w:rsidRPr="0026361E">
        <w:rPr>
          <w:rFonts w:ascii="Arial" w:hAnsi="Arial" w:cs="Arial"/>
          <w:sz w:val="26"/>
          <w:szCs w:val="26"/>
        </w:rPr>
        <w:lastRenderedPageBreak/>
        <w:t>нормативных показателей минимальной продолжительности эффективной эксплуатации элементов здания, рекомендуемых ведомственными строительными нормами.</w:t>
      </w:r>
    </w:p>
    <w:p w:rsidR="00082F33" w:rsidRPr="0026361E" w:rsidRDefault="00082F33" w:rsidP="001D5ECC">
      <w:pPr>
        <w:pStyle w:val="ConsPlusNormal"/>
        <w:ind w:firstLine="539"/>
        <w:jc w:val="both"/>
        <w:rPr>
          <w:rFonts w:ascii="Arial" w:hAnsi="Arial" w:cs="Arial"/>
          <w:sz w:val="26"/>
          <w:szCs w:val="26"/>
        </w:rPr>
      </w:pPr>
      <w:r w:rsidRPr="0026361E">
        <w:rPr>
          <w:rFonts w:ascii="Arial" w:hAnsi="Arial" w:cs="Arial"/>
          <w:sz w:val="26"/>
          <w:szCs w:val="26"/>
        </w:rPr>
        <w:t xml:space="preserve">Иные понятия, используемые в настоящем Порядке, применяются в тех же значениях, что и в законодательстве Российской Федерации, Тюменской области и муниципальных правовых актах </w:t>
      </w:r>
      <w:r w:rsidR="00582ED3">
        <w:rPr>
          <w:rFonts w:ascii="Arial" w:hAnsi="Arial" w:cs="Arial"/>
          <w:sz w:val="26"/>
          <w:szCs w:val="26"/>
        </w:rPr>
        <w:t>администрации Уватского муниципального района</w:t>
      </w:r>
      <w:r w:rsidRPr="0026361E">
        <w:rPr>
          <w:rFonts w:ascii="Arial" w:hAnsi="Arial" w:cs="Arial"/>
          <w:sz w:val="26"/>
          <w:szCs w:val="26"/>
        </w:rPr>
        <w:t>.</w:t>
      </w:r>
    </w:p>
    <w:p w:rsidR="00082F33" w:rsidRPr="0026361E" w:rsidRDefault="00082F33" w:rsidP="001D5ECC">
      <w:pPr>
        <w:pStyle w:val="ConsPlusNormal"/>
        <w:ind w:firstLine="539"/>
        <w:jc w:val="both"/>
        <w:rPr>
          <w:rFonts w:ascii="Arial" w:hAnsi="Arial" w:cs="Arial"/>
          <w:sz w:val="26"/>
          <w:szCs w:val="26"/>
        </w:rPr>
      </w:pPr>
      <w:bookmarkStart w:id="1" w:name="P40"/>
      <w:bookmarkEnd w:id="1"/>
      <w:r w:rsidRPr="0026361E">
        <w:rPr>
          <w:rFonts w:ascii="Arial" w:hAnsi="Arial" w:cs="Arial"/>
          <w:sz w:val="26"/>
          <w:szCs w:val="26"/>
        </w:rPr>
        <w:t>3. В случае поступления от Фонда акта, уполномоченным органом в течение 10 рабочих дней со дня поступления акта принимается мотивированное решение о необходимости переноса установленного срока капитального ремонта конструктивного элемента на следующий плановый период, за исключением случаев, когда следующий плановый период отсутствует в региональной программе капитального ремонта.</w:t>
      </w:r>
    </w:p>
    <w:p w:rsidR="00082F33" w:rsidRPr="0026361E" w:rsidRDefault="00082F33" w:rsidP="001D5ECC">
      <w:pPr>
        <w:pStyle w:val="ConsPlusNormal"/>
        <w:ind w:firstLine="539"/>
        <w:jc w:val="both"/>
        <w:rPr>
          <w:rFonts w:ascii="Arial" w:hAnsi="Arial" w:cs="Arial"/>
          <w:sz w:val="26"/>
          <w:szCs w:val="26"/>
        </w:rPr>
      </w:pPr>
      <w:r w:rsidRPr="0026361E">
        <w:rPr>
          <w:rFonts w:ascii="Arial" w:hAnsi="Arial" w:cs="Arial"/>
          <w:sz w:val="26"/>
          <w:szCs w:val="26"/>
        </w:rPr>
        <w:t>В случае, когда следующий плановый период отсутствует в региональной программе капитального ремонта, решение о необходимости переноса установленного срока капитального ремонта конструктивного элемента, принимается с учетом нормативного срока службы конструктивного элемента, в пределах срока реализации региональной программы капитального ремонта.</w:t>
      </w:r>
    </w:p>
    <w:p w:rsidR="00082F33" w:rsidRPr="0026361E" w:rsidRDefault="00082F33" w:rsidP="001D5ECC">
      <w:pPr>
        <w:pStyle w:val="ConsPlusNormal"/>
        <w:ind w:firstLine="539"/>
        <w:jc w:val="both"/>
        <w:rPr>
          <w:rFonts w:ascii="Arial" w:hAnsi="Arial" w:cs="Arial"/>
          <w:sz w:val="26"/>
          <w:szCs w:val="26"/>
        </w:rPr>
      </w:pPr>
      <w:r w:rsidRPr="0026361E">
        <w:rPr>
          <w:rFonts w:ascii="Arial" w:hAnsi="Arial" w:cs="Arial"/>
          <w:sz w:val="26"/>
          <w:szCs w:val="26"/>
        </w:rPr>
        <w:t>В случае, когда следующий плановый период, определенный с учетом нормативного срока службы конструктивного элемента, выходит за пределы срока реализации региональной программы капитального ремонта, решение о необходимости переноса установленного срока капитального ремонта конструктивного элемента принимается с указанием следующего планового периода, который в региональной программе капитального ремонта является последним.</w:t>
      </w:r>
    </w:p>
    <w:p w:rsidR="00082F33" w:rsidRPr="0026361E" w:rsidRDefault="00082F33" w:rsidP="001D5ECC">
      <w:pPr>
        <w:pStyle w:val="ConsPlusNormal"/>
        <w:ind w:firstLine="539"/>
        <w:jc w:val="both"/>
        <w:rPr>
          <w:rFonts w:ascii="Arial" w:hAnsi="Arial" w:cs="Arial"/>
          <w:sz w:val="26"/>
          <w:szCs w:val="26"/>
        </w:rPr>
      </w:pPr>
      <w:r w:rsidRPr="0026361E">
        <w:rPr>
          <w:rFonts w:ascii="Arial" w:hAnsi="Arial" w:cs="Arial"/>
          <w:sz w:val="26"/>
          <w:szCs w:val="26"/>
        </w:rPr>
        <w:t xml:space="preserve">4. Решение, указанное в </w:t>
      </w:r>
      <w:hyperlink w:anchor="P40" w:history="1">
        <w:r w:rsidRPr="0026361E">
          <w:rPr>
            <w:rFonts w:ascii="Arial" w:hAnsi="Arial" w:cs="Arial"/>
            <w:sz w:val="26"/>
            <w:szCs w:val="26"/>
          </w:rPr>
          <w:t>пункте 3</w:t>
        </w:r>
      </w:hyperlink>
      <w:r w:rsidRPr="0026361E">
        <w:rPr>
          <w:rFonts w:ascii="Arial" w:hAnsi="Arial" w:cs="Arial"/>
          <w:sz w:val="26"/>
          <w:szCs w:val="26"/>
        </w:rPr>
        <w:t xml:space="preserve"> настоящего Порядка, принимается в форме </w:t>
      </w:r>
      <w:r w:rsidR="00582ED3">
        <w:rPr>
          <w:rFonts w:ascii="Arial" w:hAnsi="Arial" w:cs="Arial"/>
          <w:sz w:val="26"/>
          <w:szCs w:val="26"/>
        </w:rPr>
        <w:t>постановления администрации Уватского муниципального района</w:t>
      </w:r>
      <w:bookmarkStart w:id="2" w:name="_GoBack"/>
      <w:bookmarkEnd w:id="2"/>
      <w:r w:rsidRPr="0026361E">
        <w:rPr>
          <w:rFonts w:ascii="Arial" w:hAnsi="Arial" w:cs="Arial"/>
          <w:sz w:val="26"/>
          <w:szCs w:val="26"/>
        </w:rPr>
        <w:t>, и в течение 5 рабочих дней со дня его принятия направляется уполномоченным органом в Фонд, в Департамент жилищно-коммунального хозяйства Тюменской области.</w:t>
      </w:r>
    </w:p>
    <w:p w:rsidR="00082F33" w:rsidRPr="0026361E" w:rsidRDefault="00082F33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082F33" w:rsidRPr="0026361E" w:rsidRDefault="00082F33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sectPr w:rsidR="00082F33" w:rsidRPr="0026361E" w:rsidSect="000A6E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9A2B8A"/>
    <w:multiLevelType w:val="hybridMultilevel"/>
    <w:tmpl w:val="F7C00E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F33"/>
    <w:rsid w:val="00082F33"/>
    <w:rsid w:val="001D5ECC"/>
    <w:rsid w:val="0026361E"/>
    <w:rsid w:val="0030725B"/>
    <w:rsid w:val="00582ED3"/>
    <w:rsid w:val="00832D86"/>
    <w:rsid w:val="00AC5429"/>
    <w:rsid w:val="00DE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87EBC7-1DCF-44F2-A9A0-5D7A8434D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361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2F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82F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82F3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D88E1F681C02588290E56D8830BAF1A4B32EDB0DD389FD62C54E900476D43F2714766F077A23C3DC37BA168XCv1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D88E1F681C02588290E56D8830BAF1A4B32EDB0DD389FD62C54E900476D43F2714766F077A23C3DC37BA168XCv1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D88E1F681C02588290E48D59567F1154F31B4BFD53990847406EF57183D45A7310760A534E7373EXCv0K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D88E1F681C02588290E48D59567F115453CB5BEDE31CD8E7C5FE3551F321AB0364E6CA434E630X3vF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1012</Words>
  <Characters>5771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Черкашина</dc:creator>
  <cp:keywords/>
  <dc:description/>
  <cp:lastModifiedBy>Надежда Черкашина</cp:lastModifiedBy>
  <cp:revision>4</cp:revision>
  <dcterms:created xsi:type="dcterms:W3CDTF">2018-02-19T10:47:00Z</dcterms:created>
  <dcterms:modified xsi:type="dcterms:W3CDTF">2018-03-21T10:43:00Z</dcterms:modified>
</cp:coreProperties>
</file>